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885"/>
        <w:gridCol w:w="2911"/>
        <w:gridCol w:w="1949"/>
        <w:gridCol w:w="2847"/>
        <w:gridCol w:w="1923"/>
        <w:gridCol w:w="2875"/>
      </w:tblGrid>
      <w:tr w:rsidR="0051546B" w14:paraId="78AB02F8" w14:textId="77777777" w:rsidTr="0051546B">
        <w:tc>
          <w:tcPr>
            <w:tcW w:w="1885" w:type="dxa"/>
            <w:shd w:val="clear" w:color="auto" w:fill="000000" w:themeFill="text1"/>
          </w:tcPr>
          <w:p w14:paraId="4D2A3BBE" w14:textId="1E26477C" w:rsidR="0051546B" w:rsidRPr="0051546B" w:rsidRDefault="0051546B" w:rsidP="0051546B">
            <w:pPr>
              <w:rPr>
                <w:b/>
                <w:bCs/>
                <w:color w:val="FFFFFF" w:themeColor="background1"/>
              </w:rPr>
            </w:pPr>
            <w:r w:rsidRPr="0051546B">
              <w:rPr>
                <w:b/>
                <w:bCs/>
                <w:color w:val="FFFFFF" w:themeColor="background1"/>
              </w:rPr>
              <w:t>Attendees</w:t>
            </w:r>
          </w:p>
        </w:tc>
        <w:tc>
          <w:tcPr>
            <w:tcW w:w="2911" w:type="dxa"/>
            <w:shd w:val="clear" w:color="auto" w:fill="000000" w:themeFill="text1"/>
          </w:tcPr>
          <w:p w14:paraId="6842CBFA" w14:textId="5FB7D17B" w:rsidR="0051546B" w:rsidRPr="0051546B" w:rsidRDefault="0051546B" w:rsidP="0051546B">
            <w:pPr>
              <w:rPr>
                <w:b/>
                <w:bCs/>
                <w:color w:val="FFFFFF" w:themeColor="background1"/>
              </w:rPr>
            </w:pPr>
            <w:r w:rsidRPr="0051546B">
              <w:rPr>
                <w:b/>
                <w:bCs/>
                <w:color w:val="FFFFFF" w:themeColor="background1"/>
              </w:rPr>
              <w:t>Organization</w:t>
            </w:r>
          </w:p>
        </w:tc>
        <w:tc>
          <w:tcPr>
            <w:tcW w:w="1949" w:type="dxa"/>
            <w:shd w:val="clear" w:color="auto" w:fill="000000" w:themeFill="text1"/>
          </w:tcPr>
          <w:p w14:paraId="65981B7F" w14:textId="6B1324A4" w:rsidR="0051546B" w:rsidRPr="0051546B" w:rsidRDefault="0051546B" w:rsidP="0051546B">
            <w:pPr>
              <w:rPr>
                <w:b/>
                <w:bCs/>
                <w:color w:val="FFFFFF" w:themeColor="background1"/>
              </w:rPr>
            </w:pPr>
            <w:r w:rsidRPr="0051546B">
              <w:rPr>
                <w:b/>
                <w:bCs/>
                <w:color w:val="FFFFFF" w:themeColor="background1"/>
              </w:rPr>
              <w:t>Attendees</w:t>
            </w:r>
          </w:p>
        </w:tc>
        <w:tc>
          <w:tcPr>
            <w:tcW w:w="2847" w:type="dxa"/>
            <w:shd w:val="clear" w:color="auto" w:fill="000000" w:themeFill="text1"/>
          </w:tcPr>
          <w:p w14:paraId="1763C3A3" w14:textId="7469903A" w:rsidR="0051546B" w:rsidRPr="0051546B" w:rsidRDefault="0051546B" w:rsidP="0051546B">
            <w:pPr>
              <w:rPr>
                <w:b/>
                <w:bCs/>
                <w:color w:val="FFFFFF" w:themeColor="background1"/>
              </w:rPr>
            </w:pPr>
            <w:r w:rsidRPr="0051546B">
              <w:rPr>
                <w:b/>
                <w:bCs/>
                <w:color w:val="FFFFFF" w:themeColor="background1"/>
              </w:rPr>
              <w:t>Organization</w:t>
            </w:r>
          </w:p>
        </w:tc>
        <w:tc>
          <w:tcPr>
            <w:tcW w:w="1923" w:type="dxa"/>
            <w:shd w:val="clear" w:color="auto" w:fill="000000" w:themeFill="text1"/>
          </w:tcPr>
          <w:p w14:paraId="6954F84A" w14:textId="7FC4503C" w:rsidR="0051546B" w:rsidRPr="0051546B" w:rsidRDefault="0051546B" w:rsidP="0051546B">
            <w:pPr>
              <w:rPr>
                <w:b/>
                <w:bCs/>
                <w:color w:val="FFFFFF" w:themeColor="background1"/>
              </w:rPr>
            </w:pPr>
            <w:r w:rsidRPr="0051546B">
              <w:rPr>
                <w:b/>
                <w:bCs/>
                <w:color w:val="FFFFFF" w:themeColor="background1"/>
              </w:rPr>
              <w:t>Attendees</w:t>
            </w:r>
          </w:p>
        </w:tc>
        <w:tc>
          <w:tcPr>
            <w:tcW w:w="2875" w:type="dxa"/>
            <w:shd w:val="clear" w:color="auto" w:fill="000000" w:themeFill="text1"/>
          </w:tcPr>
          <w:p w14:paraId="7BC611EF" w14:textId="45715057" w:rsidR="0051546B" w:rsidRPr="0051546B" w:rsidRDefault="0051546B" w:rsidP="0051546B">
            <w:pPr>
              <w:rPr>
                <w:b/>
                <w:bCs/>
                <w:color w:val="FFFFFF" w:themeColor="background1"/>
              </w:rPr>
            </w:pPr>
            <w:r w:rsidRPr="0051546B">
              <w:rPr>
                <w:b/>
                <w:bCs/>
                <w:color w:val="FFFFFF" w:themeColor="background1"/>
              </w:rPr>
              <w:t>Organizations</w:t>
            </w:r>
          </w:p>
        </w:tc>
      </w:tr>
      <w:tr w:rsidR="0051546B" w14:paraId="4460C4F7" w14:textId="77777777" w:rsidTr="00CD0EED">
        <w:tc>
          <w:tcPr>
            <w:tcW w:w="1885" w:type="dxa"/>
          </w:tcPr>
          <w:p w14:paraId="539DDBC1" w14:textId="70762002" w:rsidR="0051546B" w:rsidRDefault="00767958" w:rsidP="0051546B">
            <w:r>
              <w:t>Tamara Mattox</w:t>
            </w:r>
          </w:p>
        </w:tc>
        <w:tc>
          <w:tcPr>
            <w:tcW w:w="2911" w:type="dxa"/>
            <w:shd w:val="clear" w:color="auto" w:fill="D9D9D9" w:themeFill="background1" w:themeFillShade="D9"/>
          </w:tcPr>
          <w:p w14:paraId="6A045819" w14:textId="20D3C96A" w:rsidR="0051546B" w:rsidRPr="0051546B" w:rsidRDefault="00767958" w:rsidP="0051546B">
            <w:pPr>
              <w:rPr>
                <w:color w:val="000000" w:themeColor="text1"/>
              </w:rPr>
            </w:pPr>
            <w:r>
              <w:rPr>
                <w:color w:val="000000" w:themeColor="text1"/>
              </w:rPr>
              <w:t>Cuero Regional Hospital</w:t>
            </w:r>
          </w:p>
        </w:tc>
        <w:tc>
          <w:tcPr>
            <w:tcW w:w="1949" w:type="dxa"/>
          </w:tcPr>
          <w:p w14:paraId="43B4A0E2" w14:textId="0E070688" w:rsidR="0051546B" w:rsidRDefault="00767958" w:rsidP="0051546B">
            <w:r>
              <w:t xml:space="preserve">Jill Blucher </w:t>
            </w:r>
          </w:p>
        </w:tc>
        <w:tc>
          <w:tcPr>
            <w:tcW w:w="2847" w:type="dxa"/>
            <w:shd w:val="clear" w:color="auto" w:fill="D9D9D9" w:themeFill="background1" w:themeFillShade="D9"/>
          </w:tcPr>
          <w:p w14:paraId="038CC3DD" w14:textId="1E2B1ABC" w:rsidR="0051546B" w:rsidRDefault="00767958" w:rsidP="0051546B">
            <w:r>
              <w:t>SART/Mid-Coast</w:t>
            </w:r>
          </w:p>
        </w:tc>
        <w:tc>
          <w:tcPr>
            <w:tcW w:w="1923" w:type="dxa"/>
          </w:tcPr>
          <w:p w14:paraId="4A42ACE2" w14:textId="05F520BF" w:rsidR="0051546B" w:rsidRDefault="00767958" w:rsidP="0051546B">
            <w:r>
              <w:t xml:space="preserve">Ryan </w:t>
            </w:r>
            <w:proofErr w:type="spellStart"/>
            <w:r>
              <w:t>Fishbeck</w:t>
            </w:r>
            <w:proofErr w:type="spellEnd"/>
          </w:p>
        </w:tc>
        <w:tc>
          <w:tcPr>
            <w:tcW w:w="2875" w:type="dxa"/>
            <w:shd w:val="clear" w:color="auto" w:fill="D9D9D9" w:themeFill="background1" w:themeFillShade="D9"/>
          </w:tcPr>
          <w:p w14:paraId="7AEF2B65" w14:textId="305737BC" w:rsidR="0051546B" w:rsidRDefault="00767958" w:rsidP="0051546B">
            <w:r>
              <w:t>CMC</w:t>
            </w:r>
          </w:p>
        </w:tc>
      </w:tr>
      <w:tr w:rsidR="0051546B" w14:paraId="76B87209" w14:textId="77777777" w:rsidTr="00CD0EED">
        <w:tc>
          <w:tcPr>
            <w:tcW w:w="1885" w:type="dxa"/>
          </w:tcPr>
          <w:p w14:paraId="4F711A8F" w14:textId="26CD8F59" w:rsidR="0051546B" w:rsidRDefault="00767958" w:rsidP="0051546B">
            <w:r>
              <w:t>Kelsey Kelley</w:t>
            </w:r>
          </w:p>
        </w:tc>
        <w:tc>
          <w:tcPr>
            <w:tcW w:w="2911" w:type="dxa"/>
            <w:shd w:val="clear" w:color="auto" w:fill="D9D9D9" w:themeFill="background1" w:themeFillShade="D9"/>
          </w:tcPr>
          <w:p w14:paraId="4114D031" w14:textId="7D1D0666" w:rsidR="0051546B" w:rsidRPr="0051546B" w:rsidRDefault="00767958" w:rsidP="0051546B">
            <w:pPr>
              <w:rPr>
                <w:color w:val="000000" w:themeColor="text1"/>
              </w:rPr>
            </w:pPr>
            <w:r>
              <w:rPr>
                <w:color w:val="000000" w:themeColor="text1"/>
              </w:rPr>
              <w:t>Cuero Regional Hospital</w:t>
            </w:r>
          </w:p>
        </w:tc>
        <w:tc>
          <w:tcPr>
            <w:tcW w:w="1949" w:type="dxa"/>
          </w:tcPr>
          <w:p w14:paraId="5683C563" w14:textId="5BE4ABE3" w:rsidR="0051546B" w:rsidRDefault="00767958" w:rsidP="0051546B">
            <w:r>
              <w:t>Michael Morgan</w:t>
            </w:r>
          </w:p>
        </w:tc>
        <w:tc>
          <w:tcPr>
            <w:tcW w:w="2847" w:type="dxa"/>
            <w:shd w:val="clear" w:color="auto" w:fill="D9D9D9" w:themeFill="background1" w:themeFillShade="D9"/>
          </w:tcPr>
          <w:p w14:paraId="18383BC9" w14:textId="788D9823" w:rsidR="0051546B" w:rsidRDefault="00767958" w:rsidP="0051546B">
            <w:r>
              <w:t>Citizens Medical Center</w:t>
            </w:r>
          </w:p>
        </w:tc>
        <w:tc>
          <w:tcPr>
            <w:tcW w:w="1923" w:type="dxa"/>
          </w:tcPr>
          <w:p w14:paraId="405A592C" w14:textId="4C93C3F4" w:rsidR="0051546B" w:rsidRDefault="00767958" w:rsidP="0051546B">
            <w:r>
              <w:t>Lauren Werner</w:t>
            </w:r>
          </w:p>
        </w:tc>
        <w:tc>
          <w:tcPr>
            <w:tcW w:w="2875" w:type="dxa"/>
            <w:shd w:val="clear" w:color="auto" w:fill="D9D9D9" w:themeFill="background1" w:themeFillShade="D9"/>
          </w:tcPr>
          <w:p w14:paraId="651BCDF1" w14:textId="703C9836" w:rsidR="0051546B" w:rsidRDefault="00767958" w:rsidP="0051546B">
            <w:r>
              <w:t>DSHS</w:t>
            </w:r>
          </w:p>
        </w:tc>
      </w:tr>
      <w:tr w:rsidR="0051546B" w14:paraId="5FE888EC" w14:textId="77777777" w:rsidTr="00CD0EED">
        <w:tc>
          <w:tcPr>
            <w:tcW w:w="1885" w:type="dxa"/>
          </w:tcPr>
          <w:p w14:paraId="1CFBBB28" w14:textId="13095152" w:rsidR="0051546B" w:rsidRDefault="00767958" w:rsidP="0051546B">
            <w:r>
              <w:t>Meghan Robles</w:t>
            </w:r>
          </w:p>
        </w:tc>
        <w:tc>
          <w:tcPr>
            <w:tcW w:w="2911" w:type="dxa"/>
            <w:shd w:val="clear" w:color="auto" w:fill="D9D9D9" w:themeFill="background1" w:themeFillShade="D9"/>
          </w:tcPr>
          <w:p w14:paraId="0047B8FD" w14:textId="0DCA1887" w:rsidR="0051546B" w:rsidRPr="0051546B" w:rsidRDefault="00767958" w:rsidP="0051546B">
            <w:pPr>
              <w:rPr>
                <w:color w:val="000000" w:themeColor="text1"/>
              </w:rPr>
            </w:pPr>
            <w:r>
              <w:rPr>
                <w:color w:val="000000" w:themeColor="text1"/>
              </w:rPr>
              <w:t>Yoakum Community Hosp</w:t>
            </w:r>
          </w:p>
        </w:tc>
        <w:tc>
          <w:tcPr>
            <w:tcW w:w="1949" w:type="dxa"/>
          </w:tcPr>
          <w:p w14:paraId="5A907203" w14:textId="0E5C29C2" w:rsidR="0051546B" w:rsidRDefault="00767958" w:rsidP="0051546B">
            <w:r>
              <w:t>Ralph Montes</w:t>
            </w:r>
          </w:p>
        </w:tc>
        <w:tc>
          <w:tcPr>
            <w:tcW w:w="2847" w:type="dxa"/>
            <w:shd w:val="clear" w:color="auto" w:fill="D9D9D9" w:themeFill="background1" w:themeFillShade="D9"/>
          </w:tcPr>
          <w:p w14:paraId="7272CE74" w14:textId="3E2555BF" w:rsidR="0051546B" w:rsidRDefault="00767958" w:rsidP="0051546B">
            <w:r>
              <w:t>VCOHD/VOEM</w:t>
            </w:r>
          </w:p>
        </w:tc>
        <w:tc>
          <w:tcPr>
            <w:tcW w:w="1923" w:type="dxa"/>
          </w:tcPr>
          <w:p w14:paraId="39673FE9" w14:textId="77A8CFF1" w:rsidR="0051546B" w:rsidRDefault="00767958" w:rsidP="0051546B">
            <w:r>
              <w:t>Tim Hunter</w:t>
            </w:r>
          </w:p>
        </w:tc>
        <w:tc>
          <w:tcPr>
            <w:tcW w:w="2875" w:type="dxa"/>
            <w:shd w:val="clear" w:color="auto" w:fill="D9D9D9" w:themeFill="background1" w:themeFillShade="D9"/>
          </w:tcPr>
          <w:p w14:paraId="490BAC94" w14:textId="2255F985" w:rsidR="0051546B" w:rsidRDefault="00767958" w:rsidP="0051546B">
            <w:r>
              <w:t>GCRAC</w:t>
            </w:r>
          </w:p>
        </w:tc>
      </w:tr>
      <w:tr w:rsidR="0051546B" w14:paraId="53BED5FC" w14:textId="77777777" w:rsidTr="00CD0EED">
        <w:tc>
          <w:tcPr>
            <w:tcW w:w="1885" w:type="dxa"/>
          </w:tcPr>
          <w:p w14:paraId="69998B6A" w14:textId="5BB28294" w:rsidR="0051546B" w:rsidRDefault="00767958" w:rsidP="0051546B">
            <w:proofErr w:type="spellStart"/>
            <w:r>
              <w:t>Lorren</w:t>
            </w:r>
            <w:proofErr w:type="spellEnd"/>
            <w:r>
              <w:t xml:space="preserve"> Cason</w:t>
            </w:r>
          </w:p>
        </w:tc>
        <w:tc>
          <w:tcPr>
            <w:tcW w:w="2911" w:type="dxa"/>
            <w:shd w:val="clear" w:color="auto" w:fill="D9D9D9" w:themeFill="background1" w:themeFillShade="D9"/>
          </w:tcPr>
          <w:p w14:paraId="4286514D" w14:textId="6604E7D0" w:rsidR="0051546B" w:rsidRPr="0051546B" w:rsidRDefault="00767958" w:rsidP="0051546B">
            <w:pPr>
              <w:rPr>
                <w:color w:val="000000" w:themeColor="text1"/>
              </w:rPr>
            </w:pPr>
            <w:r>
              <w:rPr>
                <w:color w:val="000000" w:themeColor="text1"/>
              </w:rPr>
              <w:t>Yoakum Community Hosp</w:t>
            </w:r>
          </w:p>
        </w:tc>
        <w:tc>
          <w:tcPr>
            <w:tcW w:w="1949" w:type="dxa"/>
          </w:tcPr>
          <w:p w14:paraId="35E9D11D" w14:textId="14A47722" w:rsidR="0051546B" w:rsidRDefault="00767958" w:rsidP="0051546B">
            <w:r>
              <w:t>Freddie Solis</w:t>
            </w:r>
          </w:p>
        </w:tc>
        <w:tc>
          <w:tcPr>
            <w:tcW w:w="2847" w:type="dxa"/>
            <w:shd w:val="clear" w:color="auto" w:fill="D9D9D9" w:themeFill="background1" w:themeFillShade="D9"/>
          </w:tcPr>
          <w:p w14:paraId="66080CB7" w14:textId="7EA5B503" w:rsidR="0051546B" w:rsidRDefault="00767958" w:rsidP="0051546B">
            <w:r>
              <w:t>Cuero Regional EMS</w:t>
            </w:r>
          </w:p>
        </w:tc>
        <w:tc>
          <w:tcPr>
            <w:tcW w:w="1923" w:type="dxa"/>
          </w:tcPr>
          <w:p w14:paraId="5DDCB7BF" w14:textId="31A0B0FE" w:rsidR="0051546B" w:rsidRDefault="00767958" w:rsidP="0051546B">
            <w:r>
              <w:t>Carolyn Knox</w:t>
            </w:r>
          </w:p>
        </w:tc>
        <w:tc>
          <w:tcPr>
            <w:tcW w:w="2875" w:type="dxa"/>
            <w:shd w:val="clear" w:color="auto" w:fill="D9D9D9" w:themeFill="background1" w:themeFillShade="D9"/>
          </w:tcPr>
          <w:p w14:paraId="77821078" w14:textId="442E1953" w:rsidR="0051546B" w:rsidRDefault="00767958" w:rsidP="0051546B">
            <w:r>
              <w:t>Citizens Medical Center</w:t>
            </w:r>
          </w:p>
        </w:tc>
      </w:tr>
      <w:tr w:rsidR="0051546B" w14:paraId="47AE97C9" w14:textId="77777777" w:rsidTr="00CD0EED">
        <w:tc>
          <w:tcPr>
            <w:tcW w:w="1885" w:type="dxa"/>
          </w:tcPr>
          <w:p w14:paraId="07315D9D" w14:textId="4A58EDE4" w:rsidR="0051546B" w:rsidRDefault="00767958" w:rsidP="0051546B">
            <w:r>
              <w:t>Jolene Balboa</w:t>
            </w:r>
          </w:p>
        </w:tc>
        <w:tc>
          <w:tcPr>
            <w:tcW w:w="2911" w:type="dxa"/>
            <w:shd w:val="clear" w:color="auto" w:fill="D9D9D9" w:themeFill="background1" w:themeFillShade="D9"/>
          </w:tcPr>
          <w:p w14:paraId="0BE104B7" w14:textId="11F087AC" w:rsidR="0051546B" w:rsidRPr="0051546B" w:rsidRDefault="00767958" w:rsidP="0051546B">
            <w:pPr>
              <w:rPr>
                <w:color w:val="000000" w:themeColor="text1"/>
              </w:rPr>
            </w:pPr>
            <w:proofErr w:type="spellStart"/>
            <w:r>
              <w:rPr>
                <w:color w:val="000000" w:themeColor="text1"/>
              </w:rPr>
              <w:t>DeTar</w:t>
            </w:r>
            <w:proofErr w:type="spellEnd"/>
            <w:r>
              <w:rPr>
                <w:color w:val="000000" w:themeColor="text1"/>
              </w:rPr>
              <w:t xml:space="preserve"> Healthcare System</w:t>
            </w:r>
          </w:p>
        </w:tc>
        <w:tc>
          <w:tcPr>
            <w:tcW w:w="1949" w:type="dxa"/>
          </w:tcPr>
          <w:p w14:paraId="527E8831" w14:textId="55E9CC5A" w:rsidR="0051546B" w:rsidRDefault="00767958" w:rsidP="0051546B">
            <w:r>
              <w:t xml:space="preserve">Mechelle </w:t>
            </w:r>
            <w:proofErr w:type="spellStart"/>
            <w:r>
              <w:t>Caka</w:t>
            </w:r>
            <w:proofErr w:type="spellEnd"/>
          </w:p>
        </w:tc>
        <w:tc>
          <w:tcPr>
            <w:tcW w:w="2847" w:type="dxa"/>
            <w:shd w:val="clear" w:color="auto" w:fill="D9D9D9" w:themeFill="background1" w:themeFillShade="D9"/>
          </w:tcPr>
          <w:p w14:paraId="5B3BA3FB" w14:textId="63630C8E" w:rsidR="0051546B" w:rsidRDefault="00767958" w:rsidP="0051546B">
            <w:r>
              <w:t>Excel Complete Home Health</w:t>
            </w:r>
          </w:p>
        </w:tc>
        <w:tc>
          <w:tcPr>
            <w:tcW w:w="1923" w:type="dxa"/>
          </w:tcPr>
          <w:p w14:paraId="1A0EA868" w14:textId="0115C3A3" w:rsidR="0051546B" w:rsidRDefault="00767958" w:rsidP="0051546B">
            <w:r>
              <w:t>Clayton Ley</w:t>
            </w:r>
          </w:p>
        </w:tc>
        <w:tc>
          <w:tcPr>
            <w:tcW w:w="2875" w:type="dxa"/>
            <w:shd w:val="clear" w:color="auto" w:fill="D9D9D9" w:themeFill="background1" w:themeFillShade="D9"/>
          </w:tcPr>
          <w:p w14:paraId="3F5F578D" w14:textId="46724284" w:rsidR="0051546B" w:rsidRDefault="00767958" w:rsidP="0051546B">
            <w:proofErr w:type="spellStart"/>
            <w:r>
              <w:t>DeTar</w:t>
            </w:r>
            <w:proofErr w:type="spellEnd"/>
            <w:r>
              <w:t xml:space="preserve"> Healthcare System</w:t>
            </w:r>
          </w:p>
        </w:tc>
      </w:tr>
      <w:tr w:rsidR="0051546B" w14:paraId="21A327D2" w14:textId="77777777" w:rsidTr="00CD0EED">
        <w:tc>
          <w:tcPr>
            <w:tcW w:w="1885" w:type="dxa"/>
          </w:tcPr>
          <w:p w14:paraId="36B553CD" w14:textId="5B3175CE" w:rsidR="0051546B" w:rsidRDefault="00767958" w:rsidP="0051546B">
            <w:r>
              <w:t>Jody Harper</w:t>
            </w:r>
          </w:p>
        </w:tc>
        <w:tc>
          <w:tcPr>
            <w:tcW w:w="2911" w:type="dxa"/>
            <w:shd w:val="clear" w:color="auto" w:fill="D9D9D9" w:themeFill="background1" w:themeFillShade="D9"/>
          </w:tcPr>
          <w:p w14:paraId="655CA17C" w14:textId="64E2F561" w:rsidR="0051546B" w:rsidRPr="0051546B" w:rsidRDefault="00767958" w:rsidP="0051546B">
            <w:pPr>
              <w:rPr>
                <w:color w:val="000000" w:themeColor="text1"/>
              </w:rPr>
            </w:pPr>
            <w:r>
              <w:rPr>
                <w:color w:val="000000" w:themeColor="text1"/>
              </w:rPr>
              <w:t>DSHS</w:t>
            </w:r>
          </w:p>
        </w:tc>
        <w:tc>
          <w:tcPr>
            <w:tcW w:w="1949" w:type="dxa"/>
          </w:tcPr>
          <w:p w14:paraId="2DABECDD" w14:textId="0F8FFC34" w:rsidR="0051546B" w:rsidRDefault="00767958" w:rsidP="0051546B">
            <w:r>
              <w:t>Candy C</w:t>
            </w:r>
          </w:p>
        </w:tc>
        <w:tc>
          <w:tcPr>
            <w:tcW w:w="2847" w:type="dxa"/>
            <w:shd w:val="clear" w:color="auto" w:fill="D9D9D9" w:themeFill="background1" w:themeFillShade="D9"/>
          </w:tcPr>
          <w:p w14:paraId="37AA9375" w14:textId="11776FA0" w:rsidR="0051546B" w:rsidRDefault="00767958" w:rsidP="0051546B">
            <w:r>
              <w:t>DSHS</w:t>
            </w:r>
          </w:p>
        </w:tc>
        <w:tc>
          <w:tcPr>
            <w:tcW w:w="1923" w:type="dxa"/>
          </w:tcPr>
          <w:p w14:paraId="25E7B9AF" w14:textId="4D99211A" w:rsidR="0051546B" w:rsidRDefault="00767958" w:rsidP="0051546B">
            <w:r>
              <w:t>Holly Smith</w:t>
            </w:r>
          </w:p>
        </w:tc>
        <w:tc>
          <w:tcPr>
            <w:tcW w:w="2875" w:type="dxa"/>
            <w:shd w:val="clear" w:color="auto" w:fill="D9D9D9" w:themeFill="background1" w:themeFillShade="D9"/>
          </w:tcPr>
          <w:p w14:paraId="45CB41AB" w14:textId="10765D52" w:rsidR="0051546B" w:rsidRDefault="00767958" w:rsidP="0051546B">
            <w:r>
              <w:t>STRAC</w:t>
            </w:r>
          </w:p>
        </w:tc>
      </w:tr>
      <w:tr w:rsidR="0051546B" w14:paraId="03BCC038" w14:textId="77777777" w:rsidTr="00767958">
        <w:tc>
          <w:tcPr>
            <w:tcW w:w="1885" w:type="dxa"/>
          </w:tcPr>
          <w:p w14:paraId="2AEF9C4C" w14:textId="750CD85C" w:rsidR="0051546B" w:rsidRDefault="00767958" w:rsidP="0051546B">
            <w:r>
              <w:t>Candy C</w:t>
            </w:r>
          </w:p>
        </w:tc>
        <w:tc>
          <w:tcPr>
            <w:tcW w:w="2911" w:type="dxa"/>
            <w:shd w:val="clear" w:color="auto" w:fill="D9D9D9" w:themeFill="background1" w:themeFillShade="D9"/>
          </w:tcPr>
          <w:p w14:paraId="454BDC09" w14:textId="2E566FCD" w:rsidR="0051546B" w:rsidRPr="0051546B" w:rsidRDefault="00767958" w:rsidP="0051546B">
            <w:pPr>
              <w:rPr>
                <w:color w:val="000000" w:themeColor="text1"/>
              </w:rPr>
            </w:pPr>
            <w:r>
              <w:rPr>
                <w:color w:val="000000" w:themeColor="text1"/>
              </w:rPr>
              <w:t>DSHS</w:t>
            </w:r>
          </w:p>
        </w:tc>
        <w:tc>
          <w:tcPr>
            <w:tcW w:w="1949" w:type="dxa"/>
          </w:tcPr>
          <w:p w14:paraId="0A45299A" w14:textId="0754D673" w:rsidR="0051546B" w:rsidRDefault="00767958" w:rsidP="0051546B">
            <w:r>
              <w:t>Angela Moya</w:t>
            </w:r>
          </w:p>
        </w:tc>
        <w:tc>
          <w:tcPr>
            <w:tcW w:w="2847" w:type="dxa"/>
            <w:shd w:val="clear" w:color="auto" w:fill="D9D9D9" w:themeFill="background1" w:themeFillShade="D9"/>
          </w:tcPr>
          <w:p w14:paraId="1A59B4BE" w14:textId="604A358F" w:rsidR="0051546B" w:rsidRDefault="00767958" w:rsidP="0051546B">
            <w:r>
              <w:t>GCRPC</w:t>
            </w:r>
          </w:p>
        </w:tc>
        <w:tc>
          <w:tcPr>
            <w:tcW w:w="1923" w:type="dxa"/>
            <w:shd w:val="clear" w:color="auto" w:fill="3A3A3A" w:themeFill="background2" w:themeFillShade="40"/>
          </w:tcPr>
          <w:p w14:paraId="7E778E8C" w14:textId="5F0CFFDE" w:rsidR="0051546B" w:rsidRDefault="0051546B" w:rsidP="0051546B"/>
        </w:tc>
        <w:tc>
          <w:tcPr>
            <w:tcW w:w="2875" w:type="dxa"/>
            <w:shd w:val="clear" w:color="auto" w:fill="3A3A3A" w:themeFill="background2" w:themeFillShade="40"/>
          </w:tcPr>
          <w:p w14:paraId="4BA49389" w14:textId="409D88B2" w:rsidR="0051546B" w:rsidRDefault="0051546B" w:rsidP="0051546B"/>
        </w:tc>
      </w:tr>
    </w:tbl>
    <w:p w14:paraId="18637B96" w14:textId="7BD0E451" w:rsidR="0051546B" w:rsidRDefault="0051546B" w:rsidP="0051546B"/>
    <w:p w14:paraId="5A71172A" w14:textId="5001FF78" w:rsidR="0051546B" w:rsidRDefault="0051546B" w:rsidP="0051546B">
      <w:pPr>
        <w:jc w:val="center"/>
      </w:pPr>
      <w:r>
        <w:t>Meeting Minutes:</w:t>
      </w:r>
    </w:p>
    <w:tbl>
      <w:tblPr>
        <w:tblStyle w:val="TableGrid"/>
        <w:tblW w:w="0" w:type="auto"/>
        <w:tblLook w:val="04A0" w:firstRow="1" w:lastRow="0" w:firstColumn="1" w:lastColumn="0" w:noHBand="0" w:noVBand="1"/>
      </w:tblPr>
      <w:tblGrid>
        <w:gridCol w:w="3865"/>
        <w:gridCol w:w="6750"/>
        <w:gridCol w:w="3775"/>
      </w:tblGrid>
      <w:tr w:rsidR="00CD0EED" w:rsidRPr="00A1076C" w14:paraId="4BE7D65B" w14:textId="77777777" w:rsidTr="00CD0EED">
        <w:tc>
          <w:tcPr>
            <w:tcW w:w="3865" w:type="dxa"/>
            <w:shd w:val="clear" w:color="auto" w:fill="808080" w:themeFill="background1" w:themeFillShade="80"/>
          </w:tcPr>
          <w:p w14:paraId="0E944587" w14:textId="77777777" w:rsidR="00CD0EED" w:rsidRPr="00A1076C" w:rsidRDefault="00CD0EED" w:rsidP="001A1415">
            <w:pPr>
              <w:rPr>
                <w:b/>
                <w:bCs/>
                <w:color w:val="FFFFFF" w:themeColor="background1"/>
              </w:rPr>
            </w:pPr>
            <w:r w:rsidRPr="00A1076C">
              <w:rPr>
                <w:b/>
                <w:bCs/>
                <w:color w:val="FFFFFF" w:themeColor="background1"/>
              </w:rPr>
              <w:t>Agenda</w:t>
            </w:r>
          </w:p>
        </w:tc>
        <w:tc>
          <w:tcPr>
            <w:tcW w:w="6750" w:type="dxa"/>
            <w:shd w:val="clear" w:color="auto" w:fill="808080" w:themeFill="background1" w:themeFillShade="80"/>
          </w:tcPr>
          <w:p w14:paraId="693BF3D4" w14:textId="77777777" w:rsidR="00CD0EED" w:rsidRPr="00A1076C" w:rsidRDefault="00CD0EED" w:rsidP="001A1415">
            <w:pPr>
              <w:rPr>
                <w:b/>
                <w:bCs/>
                <w:color w:val="FFFFFF" w:themeColor="background1"/>
              </w:rPr>
            </w:pPr>
            <w:r w:rsidRPr="00A1076C">
              <w:rPr>
                <w:b/>
                <w:bCs/>
                <w:color w:val="FFFFFF" w:themeColor="background1"/>
              </w:rPr>
              <w:t>Discussion</w:t>
            </w:r>
          </w:p>
        </w:tc>
        <w:tc>
          <w:tcPr>
            <w:tcW w:w="3775" w:type="dxa"/>
            <w:shd w:val="clear" w:color="auto" w:fill="808080" w:themeFill="background1" w:themeFillShade="80"/>
          </w:tcPr>
          <w:p w14:paraId="3C05F72A" w14:textId="77777777" w:rsidR="00CD0EED" w:rsidRPr="00A1076C" w:rsidRDefault="00CD0EED" w:rsidP="001A1415">
            <w:pPr>
              <w:rPr>
                <w:b/>
                <w:bCs/>
                <w:color w:val="FFFFFF" w:themeColor="background1"/>
              </w:rPr>
            </w:pPr>
            <w:r w:rsidRPr="00A1076C">
              <w:rPr>
                <w:b/>
                <w:bCs/>
                <w:color w:val="FFFFFF" w:themeColor="background1"/>
              </w:rPr>
              <w:t>Action Items</w:t>
            </w:r>
          </w:p>
        </w:tc>
      </w:tr>
      <w:tr w:rsidR="00CD0EED" w14:paraId="6DBEF423" w14:textId="77777777" w:rsidTr="00CD0EED">
        <w:tc>
          <w:tcPr>
            <w:tcW w:w="3865" w:type="dxa"/>
          </w:tcPr>
          <w:p w14:paraId="18174192" w14:textId="77777777" w:rsidR="00CD0EED" w:rsidRDefault="00CD0EED" w:rsidP="00CD0EED">
            <w:pPr>
              <w:pStyle w:val="ListParagraph"/>
              <w:numPr>
                <w:ilvl w:val="0"/>
                <w:numId w:val="1"/>
              </w:numPr>
            </w:pPr>
            <w:r>
              <w:t>Call to order</w:t>
            </w:r>
          </w:p>
        </w:tc>
        <w:tc>
          <w:tcPr>
            <w:tcW w:w="6750" w:type="dxa"/>
          </w:tcPr>
          <w:p w14:paraId="4F3B2FB7" w14:textId="0387EC08" w:rsidR="00CD0EED" w:rsidRDefault="00CD0EED" w:rsidP="001A1415">
            <w:r>
              <w:t>Meeting was calle</w:t>
            </w:r>
            <w:r w:rsidR="00767958">
              <w:t>d to order at 10:00am.</w:t>
            </w:r>
          </w:p>
        </w:tc>
        <w:tc>
          <w:tcPr>
            <w:tcW w:w="3775" w:type="dxa"/>
          </w:tcPr>
          <w:p w14:paraId="2CA269BB" w14:textId="77777777" w:rsidR="00CD0EED" w:rsidRDefault="00CD0EED" w:rsidP="00CD0EED">
            <w:pPr>
              <w:pStyle w:val="ListParagraph"/>
              <w:numPr>
                <w:ilvl w:val="0"/>
                <w:numId w:val="5"/>
              </w:numPr>
            </w:pPr>
            <w:r>
              <w:t xml:space="preserve">No action items </w:t>
            </w:r>
            <w:proofErr w:type="gramStart"/>
            <w:r>
              <w:t>at this time</w:t>
            </w:r>
            <w:proofErr w:type="gramEnd"/>
            <w:r>
              <w:t>.</w:t>
            </w:r>
          </w:p>
        </w:tc>
      </w:tr>
      <w:tr w:rsidR="00CD0EED" w14:paraId="63E651B4" w14:textId="77777777" w:rsidTr="00CD0EED">
        <w:tc>
          <w:tcPr>
            <w:tcW w:w="3865" w:type="dxa"/>
          </w:tcPr>
          <w:p w14:paraId="11A77675" w14:textId="77E4C2A9" w:rsidR="00CD0EED" w:rsidRDefault="00767958" w:rsidP="00767958">
            <w:pPr>
              <w:pStyle w:val="ListParagraph"/>
              <w:numPr>
                <w:ilvl w:val="0"/>
                <w:numId w:val="1"/>
              </w:numPr>
            </w:pPr>
            <w:r>
              <w:t>Approval of Meeting Minutes</w:t>
            </w:r>
          </w:p>
        </w:tc>
        <w:tc>
          <w:tcPr>
            <w:tcW w:w="6750" w:type="dxa"/>
          </w:tcPr>
          <w:p w14:paraId="1E3ABD4B" w14:textId="7FE3EC24" w:rsidR="00CD0EED" w:rsidRDefault="00767958" w:rsidP="00CD0EED">
            <w:r>
              <w:t>The committee reviewed the meeting minutes from the July 10</w:t>
            </w:r>
            <w:r w:rsidRPr="00767958">
              <w:rPr>
                <w:vertAlign w:val="superscript"/>
              </w:rPr>
              <w:t>th</w:t>
            </w:r>
            <w:r>
              <w:t xml:space="preserve"> meeting.  Freddie Solis made a motion to accept the meeting minutes.  Jolene Balboa seconded the motion, and the meeting minutes were excepted with no corrections.</w:t>
            </w:r>
          </w:p>
        </w:tc>
        <w:tc>
          <w:tcPr>
            <w:tcW w:w="3775" w:type="dxa"/>
          </w:tcPr>
          <w:p w14:paraId="217D6DB4" w14:textId="1A89891F" w:rsidR="00CD0EED" w:rsidRDefault="00CD0EED" w:rsidP="00CD0EED">
            <w:pPr>
              <w:pStyle w:val="ListParagraph"/>
              <w:numPr>
                <w:ilvl w:val="0"/>
                <w:numId w:val="3"/>
              </w:numPr>
            </w:pPr>
            <w:r>
              <w:t xml:space="preserve">No action items </w:t>
            </w:r>
            <w:proofErr w:type="gramStart"/>
            <w:r>
              <w:t>at this time</w:t>
            </w:r>
            <w:proofErr w:type="gramEnd"/>
            <w:r>
              <w:t>.</w:t>
            </w:r>
          </w:p>
        </w:tc>
      </w:tr>
      <w:tr w:rsidR="00CD0EED" w14:paraId="7A17A4D0" w14:textId="77777777" w:rsidTr="00CD0EED">
        <w:tc>
          <w:tcPr>
            <w:tcW w:w="3865" w:type="dxa"/>
          </w:tcPr>
          <w:p w14:paraId="011C575F" w14:textId="77777777" w:rsidR="00CD0EED" w:rsidRDefault="00767958" w:rsidP="00767958">
            <w:pPr>
              <w:pStyle w:val="ListParagraph"/>
              <w:numPr>
                <w:ilvl w:val="0"/>
                <w:numId w:val="1"/>
              </w:numPr>
            </w:pPr>
            <w:r>
              <w:t>Old Business</w:t>
            </w:r>
          </w:p>
          <w:p w14:paraId="345EE94C" w14:textId="77777777" w:rsidR="00767958" w:rsidRDefault="00767958" w:rsidP="00767958">
            <w:pPr>
              <w:pStyle w:val="ListParagraph"/>
              <w:numPr>
                <w:ilvl w:val="0"/>
                <w:numId w:val="9"/>
              </w:numPr>
            </w:pPr>
            <w:proofErr w:type="spellStart"/>
            <w:r>
              <w:t>EMResources</w:t>
            </w:r>
            <w:proofErr w:type="spellEnd"/>
          </w:p>
          <w:p w14:paraId="03D01DB8" w14:textId="77777777" w:rsidR="00767958" w:rsidRDefault="00767958" w:rsidP="00767958">
            <w:pPr>
              <w:pStyle w:val="ListParagraph"/>
              <w:numPr>
                <w:ilvl w:val="0"/>
                <w:numId w:val="9"/>
              </w:numPr>
            </w:pPr>
            <w:r>
              <w:t>AAR Hurricane Beryl</w:t>
            </w:r>
          </w:p>
          <w:p w14:paraId="30ADD209" w14:textId="5429FCE9" w:rsidR="00767958" w:rsidRDefault="00767958" w:rsidP="00767958">
            <w:pPr>
              <w:pStyle w:val="ListParagraph"/>
              <w:numPr>
                <w:ilvl w:val="0"/>
                <w:numId w:val="9"/>
              </w:numPr>
            </w:pPr>
            <w:r>
              <w:t xml:space="preserve">Regional Warehouse </w:t>
            </w:r>
            <w:proofErr w:type="gramStart"/>
            <w:r>
              <w:t>Work Day</w:t>
            </w:r>
            <w:proofErr w:type="gramEnd"/>
            <w:r>
              <w:t>- 9/26/24 09:00</w:t>
            </w:r>
          </w:p>
        </w:tc>
        <w:tc>
          <w:tcPr>
            <w:tcW w:w="6750" w:type="dxa"/>
          </w:tcPr>
          <w:p w14:paraId="0BAD960D" w14:textId="77777777" w:rsidR="00CD0EED" w:rsidRDefault="00767958" w:rsidP="00CD0EED">
            <w:r>
              <w:t xml:space="preserve">Holly Smith reviewed the last minutes action items under the old business.  She stated that the </w:t>
            </w:r>
            <w:proofErr w:type="spellStart"/>
            <w:r>
              <w:t>EMResources</w:t>
            </w:r>
            <w:proofErr w:type="spellEnd"/>
            <w:r>
              <w:t xml:space="preserve"> accounts are still in the process of getting created and should be done by the end of next week.  She also stated that the goal is to get the hospitals up and running as the step one.  Step 2 would be to get view only access for EMS and step 3 would be to get view only access for the Regional Emergency Management personnel.</w:t>
            </w:r>
          </w:p>
          <w:p w14:paraId="55851BBF" w14:textId="77777777" w:rsidR="00767958" w:rsidRDefault="00767958" w:rsidP="00CD0EED">
            <w:r>
              <w:t>Holly stated she is still working on the AAR for Hurricane Beryl.</w:t>
            </w:r>
          </w:p>
          <w:p w14:paraId="175F63C9" w14:textId="58A0D9B6" w:rsidR="00767958" w:rsidRDefault="00767958" w:rsidP="00CD0EED">
            <w:r>
              <w:t xml:space="preserve">A workday has been scheduled for September 26, 2024, at 0900.  Holly stated she would send out an email to the </w:t>
            </w:r>
            <w:r>
              <w:lastRenderedPageBreak/>
              <w:t xml:space="preserve">committee to remind them to come out and help with the workday. </w:t>
            </w:r>
          </w:p>
        </w:tc>
        <w:tc>
          <w:tcPr>
            <w:tcW w:w="3775" w:type="dxa"/>
          </w:tcPr>
          <w:p w14:paraId="3EDA08F4" w14:textId="77777777" w:rsidR="00CD0EED" w:rsidRDefault="00767958" w:rsidP="00CD0EED">
            <w:pPr>
              <w:pStyle w:val="ListParagraph"/>
              <w:numPr>
                <w:ilvl w:val="0"/>
                <w:numId w:val="3"/>
              </w:numPr>
            </w:pPr>
            <w:r>
              <w:lastRenderedPageBreak/>
              <w:t>Holly is still working on Hurricane Beryl AAR</w:t>
            </w:r>
          </w:p>
          <w:p w14:paraId="4183D88E" w14:textId="5C6F2C80" w:rsidR="00767958" w:rsidRDefault="00767958" w:rsidP="00CD0EED">
            <w:pPr>
              <w:pStyle w:val="ListParagraph"/>
              <w:numPr>
                <w:ilvl w:val="0"/>
                <w:numId w:val="3"/>
              </w:numPr>
            </w:pPr>
            <w:r>
              <w:t>Holly to send out email for workday</w:t>
            </w:r>
          </w:p>
        </w:tc>
      </w:tr>
      <w:tr w:rsidR="00CD0EED" w14:paraId="70683C13" w14:textId="77777777" w:rsidTr="00CD0EED">
        <w:tc>
          <w:tcPr>
            <w:tcW w:w="3865" w:type="dxa"/>
          </w:tcPr>
          <w:p w14:paraId="25AC8D4E" w14:textId="7BA4BB2B" w:rsidR="00CD0EED" w:rsidRDefault="00767958" w:rsidP="00767958">
            <w:pPr>
              <w:pStyle w:val="ListParagraph"/>
              <w:numPr>
                <w:ilvl w:val="0"/>
                <w:numId w:val="1"/>
              </w:numPr>
            </w:pPr>
            <w:r>
              <w:t>Speaker:  Angela Moya for Sexual Assault Response Team (SART)</w:t>
            </w:r>
          </w:p>
        </w:tc>
        <w:tc>
          <w:tcPr>
            <w:tcW w:w="6750" w:type="dxa"/>
          </w:tcPr>
          <w:p w14:paraId="68E3964C" w14:textId="77777777" w:rsidR="00CD0EED" w:rsidRDefault="00767958" w:rsidP="00CD0EED">
            <w:r>
              <w:t xml:space="preserve">Jill Blucher with Mid-Coast Family Services and Angela Moya with GCRPC were guess speakers presenting to the committee on Sexual Assault Response Training for First Responders. </w:t>
            </w:r>
          </w:p>
          <w:p w14:paraId="67B5BDC7" w14:textId="7A151764" w:rsidR="00767958" w:rsidRDefault="00767958" w:rsidP="00CD0EED">
            <w:r>
              <w:t>Holly stated she will get the SART meeting invitations out to the committee for those who would like to attend.</w:t>
            </w:r>
          </w:p>
        </w:tc>
        <w:tc>
          <w:tcPr>
            <w:tcW w:w="3775" w:type="dxa"/>
          </w:tcPr>
          <w:p w14:paraId="423E7055" w14:textId="614AA752" w:rsidR="00CD0EED" w:rsidRDefault="00767958" w:rsidP="00CD0EED">
            <w:pPr>
              <w:pStyle w:val="ListParagraph"/>
              <w:numPr>
                <w:ilvl w:val="0"/>
                <w:numId w:val="3"/>
              </w:numPr>
            </w:pPr>
            <w:r>
              <w:t xml:space="preserve">Angela Moya and Jill Blucher will share the SART meeting invitation to Holly who will get it </w:t>
            </w:r>
          </w:p>
        </w:tc>
      </w:tr>
      <w:tr w:rsidR="00CD0EED" w14:paraId="719ED76B" w14:textId="77777777" w:rsidTr="00CD0EED">
        <w:tc>
          <w:tcPr>
            <w:tcW w:w="3865" w:type="dxa"/>
          </w:tcPr>
          <w:p w14:paraId="1FB29C85" w14:textId="382CD46A" w:rsidR="00CD0EED" w:rsidRDefault="00767958" w:rsidP="00767958">
            <w:pPr>
              <w:pStyle w:val="ListParagraph"/>
              <w:numPr>
                <w:ilvl w:val="0"/>
                <w:numId w:val="1"/>
              </w:numPr>
            </w:pPr>
            <w:r>
              <w:t>GCRAC Self-Assessment</w:t>
            </w:r>
          </w:p>
        </w:tc>
        <w:tc>
          <w:tcPr>
            <w:tcW w:w="6750" w:type="dxa"/>
          </w:tcPr>
          <w:p w14:paraId="222B70A3" w14:textId="16F8B2DC" w:rsidR="00CD0EED" w:rsidRDefault="00767958" w:rsidP="00CD0EED">
            <w:r>
              <w:t>Holly Smith reviewed the GCRAC Self-Assessment to the committee to review.  Holly Smith stated that the assessment needs to be completed by the end of the month and turned into Tim Hunter.  The scoring for the questions were from 0-5 with 3 being acceptable.  If below a 3 rating a corrective action will have to be written and above a 3 rating, a best practice may have to be written.  After reviewing the assessment, the committee agreed on the scoring, and it was approved.  Holly will send in the completed GCRAC self-assessment to Tim Hunter and see what, if anything, needs be done more on the self-assessment.</w:t>
            </w:r>
          </w:p>
        </w:tc>
        <w:tc>
          <w:tcPr>
            <w:tcW w:w="3775" w:type="dxa"/>
          </w:tcPr>
          <w:p w14:paraId="778CDA47" w14:textId="5364762A" w:rsidR="00CD0EED" w:rsidRDefault="00CD0EED" w:rsidP="00CD0EED">
            <w:pPr>
              <w:pStyle w:val="ListParagraph"/>
              <w:numPr>
                <w:ilvl w:val="0"/>
                <w:numId w:val="3"/>
              </w:numPr>
            </w:pPr>
            <w:r>
              <w:t xml:space="preserve">Holly </w:t>
            </w:r>
            <w:r w:rsidR="00767958">
              <w:t>will send Tim Hunter the GCRAC Self-Assessment.</w:t>
            </w:r>
          </w:p>
        </w:tc>
      </w:tr>
      <w:tr w:rsidR="00CD0EED" w14:paraId="67B25C23" w14:textId="77777777" w:rsidTr="00CD0EED">
        <w:tc>
          <w:tcPr>
            <w:tcW w:w="3865" w:type="dxa"/>
          </w:tcPr>
          <w:p w14:paraId="5EB3E2A7" w14:textId="694DA567" w:rsidR="00CD0EED" w:rsidRDefault="00767958" w:rsidP="00767958">
            <w:pPr>
              <w:pStyle w:val="ListParagraph"/>
              <w:numPr>
                <w:ilvl w:val="0"/>
                <w:numId w:val="1"/>
              </w:numPr>
            </w:pPr>
            <w:r>
              <w:t xml:space="preserve">HVA FY25 </w:t>
            </w:r>
          </w:p>
        </w:tc>
        <w:tc>
          <w:tcPr>
            <w:tcW w:w="6750" w:type="dxa"/>
          </w:tcPr>
          <w:p w14:paraId="07D2BBCD" w14:textId="77777777" w:rsidR="00CD0EED" w:rsidRDefault="00767958" w:rsidP="00CD0EED">
            <w:r>
              <w:t xml:space="preserve">Holly Smith presented the FY25 HVA to the committee to review and change, correct, or approve.  She explained what was represented on the report.  Clayton Ley made a motion to accept the HVA FY 25 with no additional corrections.  Mechelle </w:t>
            </w:r>
            <w:proofErr w:type="spellStart"/>
            <w:r>
              <w:t>Caka</w:t>
            </w:r>
            <w:proofErr w:type="spellEnd"/>
            <w:r>
              <w:t xml:space="preserve"> seconded the motion.  The committee approved the HVA.</w:t>
            </w:r>
          </w:p>
          <w:p w14:paraId="360B0765" w14:textId="77D793A0" w:rsidR="00767958" w:rsidRDefault="00767958" w:rsidP="00CD0EED">
            <w:r>
              <w:t>Holly stated she would send out the completed HVA to all the hospitals and committee members.</w:t>
            </w:r>
          </w:p>
        </w:tc>
        <w:tc>
          <w:tcPr>
            <w:tcW w:w="3775" w:type="dxa"/>
          </w:tcPr>
          <w:p w14:paraId="602788A7" w14:textId="149E44EA" w:rsidR="00CD0EED" w:rsidRDefault="00767958" w:rsidP="00767958">
            <w:pPr>
              <w:pStyle w:val="ListParagraph"/>
              <w:numPr>
                <w:ilvl w:val="0"/>
                <w:numId w:val="3"/>
              </w:numPr>
            </w:pPr>
            <w:r>
              <w:t>Holly will send the completed HVA to the committee.</w:t>
            </w:r>
          </w:p>
        </w:tc>
      </w:tr>
      <w:tr w:rsidR="00CD0EED" w14:paraId="44FB37EC" w14:textId="77777777" w:rsidTr="00CD0EED">
        <w:tc>
          <w:tcPr>
            <w:tcW w:w="3865" w:type="dxa"/>
          </w:tcPr>
          <w:p w14:paraId="0BB0EF4A" w14:textId="77777777" w:rsidR="00CD0EED" w:rsidRDefault="00767958" w:rsidP="00767958">
            <w:pPr>
              <w:pStyle w:val="ListParagraph"/>
              <w:numPr>
                <w:ilvl w:val="0"/>
                <w:numId w:val="1"/>
              </w:numPr>
            </w:pPr>
            <w:r>
              <w:t>Open to the Floor</w:t>
            </w:r>
          </w:p>
          <w:p w14:paraId="4F8CFD38" w14:textId="77777777" w:rsidR="00767958" w:rsidRDefault="00767958" w:rsidP="00767958">
            <w:pPr>
              <w:pStyle w:val="ListParagraph"/>
              <w:numPr>
                <w:ilvl w:val="0"/>
                <w:numId w:val="10"/>
              </w:numPr>
            </w:pPr>
            <w:r>
              <w:t>MSAT Phone numbers</w:t>
            </w:r>
          </w:p>
          <w:p w14:paraId="4DEA3982" w14:textId="4BA00B39" w:rsidR="00767958" w:rsidRDefault="00767958" w:rsidP="00767958">
            <w:pPr>
              <w:pStyle w:val="ListParagraph"/>
              <w:numPr>
                <w:ilvl w:val="0"/>
                <w:numId w:val="10"/>
              </w:numPr>
            </w:pPr>
            <w:r>
              <w:t>Supplies from RMOC</w:t>
            </w:r>
          </w:p>
        </w:tc>
        <w:tc>
          <w:tcPr>
            <w:tcW w:w="6750" w:type="dxa"/>
          </w:tcPr>
          <w:p w14:paraId="10741870" w14:textId="382F5FFE" w:rsidR="00CD0EED" w:rsidRDefault="00767958" w:rsidP="00CD0EED">
            <w:r>
              <w:t xml:space="preserve">Holly Smith stated that the MSAT phone numbers that have been sent out for years needs corrections.  It was realized that many of the phone numbers for the MSAT phones are not correct.  Holly reached out to Victor Wells with STRAC communications, and he is assisting her with getting the </w:t>
            </w:r>
            <w:r>
              <w:lastRenderedPageBreak/>
              <w:t>correct numbers.  Holly stated she is working on contacting all the phone numbers on the list and making sure they are correct.</w:t>
            </w:r>
          </w:p>
          <w:p w14:paraId="2DAD06D8" w14:textId="67AA4822" w:rsidR="00767958" w:rsidRDefault="00767958" w:rsidP="00CD0EED">
            <w:r>
              <w:t>Holly also stated that she has some supplies for some of the hospitals that were in the RMOC.  Please check the back table to pick up your hospital’s supplies.</w:t>
            </w:r>
          </w:p>
        </w:tc>
        <w:tc>
          <w:tcPr>
            <w:tcW w:w="3775" w:type="dxa"/>
          </w:tcPr>
          <w:p w14:paraId="61EC6568" w14:textId="657F09F3" w:rsidR="00CD0EED" w:rsidRDefault="00767958" w:rsidP="00CD0EED">
            <w:pPr>
              <w:pStyle w:val="ListParagraph"/>
              <w:numPr>
                <w:ilvl w:val="0"/>
                <w:numId w:val="3"/>
              </w:numPr>
            </w:pPr>
            <w:r>
              <w:lastRenderedPageBreak/>
              <w:t>Holly will send the corrected Regional MSAT phone numbers to the GCRAC members once they have been corrected.</w:t>
            </w:r>
          </w:p>
        </w:tc>
      </w:tr>
      <w:tr w:rsidR="00CD0EED" w14:paraId="7825FE88" w14:textId="77777777" w:rsidTr="00CD0EED">
        <w:tc>
          <w:tcPr>
            <w:tcW w:w="3865" w:type="dxa"/>
          </w:tcPr>
          <w:p w14:paraId="543F8D43" w14:textId="14B0A67E" w:rsidR="00CD0EED" w:rsidRDefault="00767958" w:rsidP="00767958">
            <w:pPr>
              <w:pStyle w:val="ListParagraph"/>
              <w:numPr>
                <w:ilvl w:val="0"/>
                <w:numId w:val="1"/>
              </w:numPr>
            </w:pPr>
            <w:r>
              <w:t>Meeting Adjourned</w:t>
            </w:r>
          </w:p>
        </w:tc>
        <w:tc>
          <w:tcPr>
            <w:tcW w:w="6750" w:type="dxa"/>
          </w:tcPr>
          <w:p w14:paraId="251B341C" w14:textId="470FF48A" w:rsidR="00CD0EED" w:rsidRDefault="00767958" w:rsidP="00CD0EED">
            <w:r>
              <w:t>Meeting was adjourned at 10:47</w:t>
            </w:r>
          </w:p>
        </w:tc>
        <w:tc>
          <w:tcPr>
            <w:tcW w:w="3775" w:type="dxa"/>
          </w:tcPr>
          <w:p w14:paraId="1FAAD7D0" w14:textId="2A5D0E78" w:rsidR="00CD0EED" w:rsidRDefault="00CD0EED" w:rsidP="00CD0EED">
            <w:pPr>
              <w:pStyle w:val="ListParagraph"/>
              <w:numPr>
                <w:ilvl w:val="0"/>
                <w:numId w:val="3"/>
              </w:numPr>
            </w:pPr>
            <w:r>
              <w:t xml:space="preserve">No action items </w:t>
            </w:r>
            <w:proofErr w:type="gramStart"/>
            <w:r>
              <w:t>at this time</w:t>
            </w:r>
            <w:proofErr w:type="gramEnd"/>
            <w:r>
              <w:t>.</w:t>
            </w:r>
          </w:p>
        </w:tc>
      </w:tr>
    </w:tbl>
    <w:p w14:paraId="163B9B0F" w14:textId="77777777" w:rsidR="0051546B" w:rsidRDefault="0051546B" w:rsidP="0051546B">
      <w:pPr>
        <w:jc w:val="center"/>
      </w:pPr>
    </w:p>
    <w:p w14:paraId="48FC67DF" w14:textId="074C6725" w:rsidR="0051546B" w:rsidRDefault="00CD0EED" w:rsidP="00CD0EED">
      <w:pPr>
        <w:tabs>
          <w:tab w:val="left" w:pos="1253"/>
        </w:tabs>
      </w:pPr>
      <w:r>
        <w:tab/>
      </w:r>
    </w:p>
    <w:sectPr w:rsidR="0051546B" w:rsidSect="0051546B">
      <w:headerReference w:type="default" r:id="rId7"/>
      <w:footerReference w:type="even" r:id="rId8"/>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4C0CD8" w14:textId="77777777" w:rsidR="00C72330" w:rsidRDefault="00C72330" w:rsidP="0051546B">
      <w:pPr>
        <w:spacing w:after="0" w:line="240" w:lineRule="auto"/>
      </w:pPr>
      <w:r>
        <w:separator/>
      </w:r>
    </w:p>
  </w:endnote>
  <w:endnote w:type="continuationSeparator" w:id="0">
    <w:p w14:paraId="7D87E47F" w14:textId="77777777" w:rsidR="00C72330" w:rsidRDefault="00C72330" w:rsidP="0051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10700504"/>
      <w:docPartObj>
        <w:docPartGallery w:val="Page Numbers (Bottom of Page)"/>
        <w:docPartUnique/>
      </w:docPartObj>
    </w:sdtPr>
    <w:sdtContent>
      <w:p w14:paraId="635AD14D" w14:textId="14C44EA5" w:rsidR="00CD0EED" w:rsidRDefault="00CD0EED" w:rsidP="00A613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2CB2D2" w14:textId="77777777" w:rsidR="00CD0EED" w:rsidRDefault="00CD0EED" w:rsidP="00CD0E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66797681"/>
      <w:docPartObj>
        <w:docPartGallery w:val="Page Numbers (Bottom of Page)"/>
        <w:docPartUnique/>
      </w:docPartObj>
    </w:sdtPr>
    <w:sdtContent>
      <w:p w14:paraId="340D271B" w14:textId="37F06A07" w:rsidR="00CD0EED" w:rsidRDefault="00CD0EED" w:rsidP="00A613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2FB74B" w14:textId="18FBE19D" w:rsidR="00CD0EED" w:rsidRDefault="00CD0EED" w:rsidP="00CD0EED">
    <w:pPr>
      <w:pStyle w:val="Footer"/>
      <w:ind w:right="360"/>
    </w:pPr>
    <w:r>
      <w:t>GCRAC:  Healthcare Coalition Committee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5FD19" w14:textId="77777777" w:rsidR="00C72330" w:rsidRDefault="00C72330" w:rsidP="0051546B">
      <w:pPr>
        <w:spacing w:after="0" w:line="240" w:lineRule="auto"/>
      </w:pPr>
      <w:r>
        <w:separator/>
      </w:r>
    </w:p>
  </w:footnote>
  <w:footnote w:type="continuationSeparator" w:id="0">
    <w:p w14:paraId="5C24F05B" w14:textId="77777777" w:rsidR="00C72330" w:rsidRDefault="00C72330" w:rsidP="00515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539FA" w14:textId="090BF4B8" w:rsidR="0051546B" w:rsidRDefault="0051546B" w:rsidP="0051546B">
    <w:pPr>
      <w:pStyle w:val="Header"/>
      <w:jc w:val="right"/>
      <w:rPr>
        <w:caps/>
        <w:color w:val="0E2841" w:themeColor="text2"/>
        <w:sz w:val="20"/>
        <w:szCs w:val="20"/>
      </w:rPr>
    </w:pPr>
    <w:r>
      <w:rPr>
        <w:caps/>
        <w:noProof/>
        <w:sz w:val="20"/>
        <w:szCs w:val="20"/>
      </w:rPr>
      <w:drawing>
        <wp:inline distT="0" distB="0" distL="0" distR="0" wp14:anchorId="2AB7DCD6" wp14:editId="2648C1A9">
          <wp:extent cx="750542" cy="522096"/>
          <wp:effectExtent l="0" t="0" r="0" b="0"/>
          <wp:docPr id="645790141" name="Picture 2" descr="A map of texas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790141" name="Picture 2" descr="A map of texas with different colored squar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3899" cy="566169"/>
                  </a:xfrm>
                  <a:prstGeom prst="rect">
                    <a:avLst/>
                  </a:prstGeom>
                </pic:spPr>
              </pic:pic>
            </a:graphicData>
          </a:graphic>
        </wp:inline>
      </w:drawing>
    </w:r>
  </w:p>
  <w:p w14:paraId="524DF998" w14:textId="1DC4ABDB" w:rsidR="0051546B" w:rsidRDefault="00000000" w:rsidP="0051546B">
    <w:pPr>
      <w:pStyle w:val="Header"/>
      <w:jc w:val="center"/>
      <w:rPr>
        <w:color w:val="0E2841" w:themeColor="text2"/>
        <w:sz w:val="20"/>
        <w:szCs w:val="20"/>
      </w:rPr>
    </w:pPr>
    <w:sdt>
      <w:sdtPr>
        <w:rPr>
          <w:b/>
          <w:bCs/>
        </w:rPr>
        <w:alias w:val="Title"/>
        <w:tag w:val=""/>
        <w:id w:val="-484788024"/>
        <w:placeholder>
          <w:docPart w:val="DC2F4058A3258741BE32E8D706939358"/>
        </w:placeholder>
        <w:dataBinding w:prefixMappings="xmlns:ns0='http://purl.org/dc/elements/1.1/' xmlns:ns1='http://schemas.openxmlformats.org/package/2006/metadata/core-properties' " w:xpath="/ns1:coreProperties[1]/ns0:title[1]" w:storeItemID="{6C3C8BC8-F283-45AE-878A-BAB7291924A1}"/>
        <w:text/>
      </w:sdtPr>
      <w:sdtContent>
        <w:r w:rsidR="0051546B" w:rsidRPr="0051546B">
          <w:rPr>
            <w:b/>
            <w:bCs/>
          </w:rPr>
          <w:t>Golden Crescent Regional Advisory Council (GCRAC)Healthcare Coalition Meeting</w:t>
        </w:r>
        <w:r w:rsidR="0051546B">
          <w:rPr>
            <w:b/>
            <w:bCs/>
          </w:rPr>
          <w:t xml:space="preserve"> </w:t>
        </w:r>
        <w:r w:rsidR="00767958">
          <w:rPr>
            <w:b/>
            <w:bCs/>
          </w:rPr>
          <w:t xml:space="preserve">September 12, </w:t>
        </w:r>
        <w:proofErr w:type="gramStart"/>
        <w:r w:rsidR="00767958">
          <w:rPr>
            <w:b/>
            <w:bCs/>
          </w:rPr>
          <w:t>2024</w:t>
        </w:r>
        <w:proofErr w:type="gramEnd"/>
        <w:r w:rsidR="00767958">
          <w:rPr>
            <w:b/>
            <w:bCs/>
          </w:rPr>
          <w:t xml:space="preserve"> </w:t>
        </w:r>
        <w:r w:rsidR="00CD0EED">
          <w:rPr>
            <w:b/>
            <w:bCs/>
          </w:rPr>
          <w:t xml:space="preserve">at </w:t>
        </w:r>
        <w:r w:rsidR="0051546B" w:rsidRPr="0051546B">
          <w:rPr>
            <w:b/>
            <w:bCs/>
          </w:rPr>
          <w:t>10:00 am</w:t>
        </w:r>
      </w:sdtContent>
    </w:sdt>
  </w:p>
  <w:p w14:paraId="5CAA9C3E" w14:textId="77777777" w:rsidR="0051546B" w:rsidRDefault="00515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A08E4"/>
    <w:multiLevelType w:val="hybridMultilevel"/>
    <w:tmpl w:val="5766689E"/>
    <w:lvl w:ilvl="0" w:tplc="228810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A51D00"/>
    <w:multiLevelType w:val="hybridMultilevel"/>
    <w:tmpl w:val="5C7EC9A4"/>
    <w:lvl w:ilvl="0" w:tplc="4FE0C2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F838CD"/>
    <w:multiLevelType w:val="hybridMultilevel"/>
    <w:tmpl w:val="AAE47E7A"/>
    <w:lvl w:ilvl="0" w:tplc="5D5C1AF6">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0043E3"/>
    <w:multiLevelType w:val="hybridMultilevel"/>
    <w:tmpl w:val="32880298"/>
    <w:lvl w:ilvl="0" w:tplc="767605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E55BE0"/>
    <w:multiLevelType w:val="hybridMultilevel"/>
    <w:tmpl w:val="33F8068E"/>
    <w:lvl w:ilvl="0" w:tplc="B636BC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6B12CEB"/>
    <w:multiLevelType w:val="hybridMultilevel"/>
    <w:tmpl w:val="F64A3E0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619A1F96"/>
    <w:multiLevelType w:val="hybridMultilevel"/>
    <w:tmpl w:val="37E4960A"/>
    <w:lvl w:ilvl="0" w:tplc="6002AB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BC733F"/>
    <w:multiLevelType w:val="hybridMultilevel"/>
    <w:tmpl w:val="0F188148"/>
    <w:lvl w:ilvl="0" w:tplc="06C4C7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D4668D1"/>
    <w:multiLevelType w:val="hybridMultilevel"/>
    <w:tmpl w:val="2FD8F8F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77500D32"/>
    <w:multiLevelType w:val="hybridMultilevel"/>
    <w:tmpl w:val="90BAAFCC"/>
    <w:lvl w:ilvl="0" w:tplc="FA38D0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37732653">
    <w:abstractNumId w:val="2"/>
  </w:num>
  <w:num w:numId="2" w16cid:durableId="453183720">
    <w:abstractNumId w:val="4"/>
  </w:num>
  <w:num w:numId="3" w16cid:durableId="1158031591">
    <w:abstractNumId w:val="8"/>
  </w:num>
  <w:num w:numId="4" w16cid:durableId="896478084">
    <w:abstractNumId w:val="6"/>
  </w:num>
  <w:num w:numId="5" w16cid:durableId="46422653">
    <w:abstractNumId w:val="5"/>
  </w:num>
  <w:num w:numId="6" w16cid:durableId="180051073">
    <w:abstractNumId w:val="0"/>
  </w:num>
  <w:num w:numId="7" w16cid:durableId="97722516">
    <w:abstractNumId w:val="9"/>
  </w:num>
  <w:num w:numId="8" w16cid:durableId="1763716333">
    <w:abstractNumId w:val="3"/>
  </w:num>
  <w:num w:numId="9" w16cid:durableId="2139300525">
    <w:abstractNumId w:val="7"/>
  </w:num>
  <w:num w:numId="10" w16cid:durableId="1734115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46B"/>
    <w:rsid w:val="0015583B"/>
    <w:rsid w:val="0051546B"/>
    <w:rsid w:val="00767958"/>
    <w:rsid w:val="00C72330"/>
    <w:rsid w:val="00CD0EED"/>
    <w:rsid w:val="00D40C0D"/>
    <w:rsid w:val="00F67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3F186"/>
  <w15:chartTrackingRefBased/>
  <w15:docId w15:val="{902C76B4-252B-8D41-8563-4B9CD08EF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46B"/>
  </w:style>
  <w:style w:type="paragraph" w:styleId="Heading1">
    <w:name w:val="heading 1"/>
    <w:basedOn w:val="Normal"/>
    <w:next w:val="Normal"/>
    <w:link w:val="Heading1Char"/>
    <w:uiPriority w:val="9"/>
    <w:qFormat/>
    <w:rsid w:val="00515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4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4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4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4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4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4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4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4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46B"/>
    <w:rPr>
      <w:rFonts w:eastAsiaTheme="majorEastAsia" w:cstheme="majorBidi"/>
      <w:color w:val="272727" w:themeColor="text1" w:themeTint="D8"/>
    </w:rPr>
  </w:style>
  <w:style w:type="paragraph" w:styleId="Title">
    <w:name w:val="Title"/>
    <w:basedOn w:val="Normal"/>
    <w:next w:val="Normal"/>
    <w:link w:val="TitleChar"/>
    <w:uiPriority w:val="10"/>
    <w:qFormat/>
    <w:rsid w:val="00515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46B"/>
    <w:pPr>
      <w:spacing w:before="160"/>
      <w:jc w:val="center"/>
    </w:pPr>
    <w:rPr>
      <w:i/>
      <w:iCs/>
      <w:color w:val="404040" w:themeColor="text1" w:themeTint="BF"/>
    </w:rPr>
  </w:style>
  <w:style w:type="character" w:customStyle="1" w:styleId="QuoteChar">
    <w:name w:val="Quote Char"/>
    <w:basedOn w:val="DefaultParagraphFont"/>
    <w:link w:val="Quote"/>
    <w:uiPriority w:val="29"/>
    <w:rsid w:val="0051546B"/>
    <w:rPr>
      <w:i/>
      <w:iCs/>
      <w:color w:val="404040" w:themeColor="text1" w:themeTint="BF"/>
    </w:rPr>
  </w:style>
  <w:style w:type="paragraph" w:styleId="ListParagraph">
    <w:name w:val="List Paragraph"/>
    <w:basedOn w:val="Normal"/>
    <w:uiPriority w:val="34"/>
    <w:qFormat/>
    <w:rsid w:val="0051546B"/>
    <w:pPr>
      <w:ind w:left="720"/>
      <w:contextualSpacing/>
    </w:pPr>
  </w:style>
  <w:style w:type="character" w:styleId="IntenseEmphasis">
    <w:name w:val="Intense Emphasis"/>
    <w:basedOn w:val="DefaultParagraphFont"/>
    <w:uiPriority w:val="21"/>
    <w:qFormat/>
    <w:rsid w:val="0051546B"/>
    <w:rPr>
      <w:i/>
      <w:iCs/>
      <w:color w:val="0F4761" w:themeColor="accent1" w:themeShade="BF"/>
    </w:rPr>
  </w:style>
  <w:style w:type="paragraph" w:styleId="IntenseQuote">
    <w:name w:val="Intense Quote"/>
    <w:basedOn w:val="Normal"/>
    <w:next w:val="Normal"/>
    <w:link w:val="IntenseQuoteChar"/>
    <w:uiPriority w:val="30"/>
    <w:qFormat/>
    <w:rsid w:val="00515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46B"/>
    <w:rPr>
      <w:i/>
      <w:iCs/>
      <w:color w:val="0F4761" w:themeColor="accent1" w:themeShade="BF"/>
    </w:rPr>
  </w:style>
  <w:style w:type="character" w:styleId="IntenseReference">
    <w:name w:val="Intense Reference"/>
    <w:basedOn w:val="DefaultParagraphFont"/>
    <w:uiPriority w:val="32"/>
    <w:qFormat/>
    <w:rsid w:val="0051546B"/>
    <w:rPr>
      <w:b/>
      <w:bCs/>
      <w:smallCaps/>
      <w:color w:val="0F4761" w:themeColor="accent1" w:themeShade="BF"/>
      <w:spacing w:val="5"/>
    </w:rPr>
  </w:style>
  <w:style w:type="paragraph" w:styleId="NoSpacing">
    <w:name w:val="No Spacing"/>
    <w:uiPriority w:val="1"/>
    <w:qFormat/>
    <w:rsid w:val="0051546B"/>
    <w:pPr>
      <w:spacing w:after="0" w:line="240" w:lineRule="auto"/>
    </w:pPr>
  </w:style>
  <w:style w:type="paragraph" w:styleId="Header">
    <w:name w:val="header"/>
    <w:basedOn w:val="Normal"/>
    <w:link w:val="HeaderChar"/>
    <w:uiPriority w:val="99"/>
    <w:unhideWhenUsed/>
    <w:rsid w:val="00515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46B"/>
  </w:style>
  <w:style w:type="paragraph" w:styleId="Footer">
    <w:name w:val="footer"/>
    <w:basedOn w:val="Normal"/>
    <w:link w:val="FooterChar"/>
    <w:uiPriority w:val="99"/>
    <w:unhideWhenUsed/>
    <w:rsid w:val="00515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46B"/>
  </w:style>
  <w:style w:type="character" w:styleId="PlaceholderText">
    <w:name w:val="Placeholder Text"/>
    <w:basedOn w:val="DefaultParagraphFont"/>
    <w:uiPriority w:val="99"/>
    <w:semiHidden/>
    <w:rsid w:val="0051546B"/>
    <w:rPr>
      <w:color w:val="808080"/>
    </w:rPr>
  </w:style>
  <w:style w:type="table" w:styleId="TableGrid">
    <w:name w:val="Table Grid"/>
    <w:basedOn w:val="TableNormal"/>
    <w:uiPriority w:val="39"/>
    <w:rsid w:val="00515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D0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2F4058A3258741BE32E8D706939358"/>
        <w:category>
          <w:name w:val="General"/>
          <w:gallery w:val="placeholder"/>
        </w:category>
        <w:types>
          <w:type w:val="bbPlcHdr"/>
        </w:types>
        <w:behaviors>
          <w:behavior w:val="content"/>
        </w:behaviors>
        <w:guid w:val="{FB7ABB9E-B138-0B4B-884B-50D670CB7ACB}"/>
      </w:docPartPr>
      <w:docPartBody>
        <w:p w:rsidR="007445C0" w:rsidRDefault="00CD0817" w:rsidP="00CD0817">
          <w:pPr>
            <w:pStyle w:val="DC2F4058A3258741BE32E8D706939358"/>
          </w:pPr>
          <w:r>
            <w:rPr>
              <w:color w:val="0E2841" w:themeColor="text2"/>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17"/>
    <w:rsid w:val="007445C0"/>
    <w:rsid w:val="00B316D3"/>
    <w:rsid w:val="00C27B76"/>
    <w:rsid w:val="00CD0817"/>
    <w:rsid w:val="00D40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0817"/>
    <w:rPr>
      <w:color w:val="808080"/>
    </w:rPr>
  </w:style>
  <w:style w:type="paragraph" w:customStyle="1" w:styleId="DC2F4058A3258741BE32E8D706939358">
    <w:name w:val="DC2F4058A3258741BE32E8D706939358"/>
    <w:rsid w:val="00CD08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1824C2CE6A3498D635343E4B44909" ma:contentTypeVersion="14" ma:contentTypeDescription="Create a new document." ma:contentTypeScope="" ma:versionID="929392ccea73d52947f4b1df7c545b6a">
  <xsd:schema xmlns:xsd="http://www.w3.org/2001/XMLSchema" xmlns:xs="http://www.w3.org/2001/XMLSchema" xmlns:p="http://schemas.microsoft.com/office/2006/metadata/properties" xmlns:ns2="a4d439a0-5a44-4000-a4bb-37fe01a10722" xmlns:ns3="92a93b1d-5067-4fc1-b8a0-a7a443505641" targetNamespace="http://schemas.microsoft.com/office/2006/metadata/properties" ma:root="true" ma:fieldsID="874fc2b005c3e7844cbb2c80eb905105" ns2:_="" ns3:_="">
    <xsd:import namespace="a4d439a0-5a44-4000-a4bb-37fe01a10722"/>
    <xsd:import namespace="92a93b1d-5067-4fc1-b8a0-a7a4435056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439a0-5a44-4000-a4bb-37fe01a10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7371875-6513-4bad-9675-9c1a44c7100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a93b1d-5067-4fc1-b8a0-a7a4435056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632a68-b91f-4564-acdb-b8f07e9a639c}" ma:internalName="TaxCatchAll" ma:showField="CatchAllData" ma:web="92a93b1d-5067-4fc1-b8a0-a7a443505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a93b1d-5067-4fc1-b8a0-a7a443505641" xsi:nil="true"/>
    <lcf76f155ced4ddcb4097134ff3c332f xmlns="a4d439a0-5a44-4000-a4bb-37fe01a107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4943C0-5DBF-475B-B130-5102F198E078}"/>
</file>

<file path=customXml/itemProps2.xml><?xml version="1.0" encoding="utf-8"?>
<ds:datastoreItem xmlns:ds="http://schemas.openxmlformats.org/officeDocument/2006/customXml" ds:itemID="{9F7B1090-3313-44C6-BCBC-721EAD58397E}"/>
</file>

<file path=customXml/itemProps3.xml><?xml version="1.0" encoding="utf-8"?>
<ds:datastoreItem xmlns:ds="http://schemas.openxmlformats.org/officeDocument/2006/customXml" ds:itemID="{4AC1D4D6-6919-4944-9B64-4676A0FB744E}"/>
</file>

<file path=docProps/app.xml><?xml version="1.0" encoding="utf-8"?>
<Properties xmlns="http://schemas.openxmlformats.org/officeDocument/2006/extended-properties" xmlns:vt="http://schemas.openxmlformats.org/officeDocument/2006/docPropsVTypes">
  <Template>Normal.dotm</Template>
  <TotalTime>123</TotalTime>
  <Pages>3</Pages>
  <Words>645</Words>
  <Characters>3681</Characters>
  <Application>Microsoft Office Word</Application>
  <DocSecurity>0</DocSecurity>
  <Lines>30</Lines>
  <Paragraphs>8</Paragraphs>
  <ScaleCrop>false</ScaleCrop>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Golden Crescent Regional Advisory Council (GCRAC)Healthcare Coalition Meeting September 12, 2024 at 10:00 am</dc:title>
  <dc:subject/>
  <dc:creator>Holly Smith</dc:creator>
  <cp:keywords/>
  <dc:description/>
  <cp:lastModifiedBy>Holly Smith</cp:lastModifiedBy>
  <cp:revision>3</cp:revision>
  <cp:lastPrinted>2024-09-11T22:00:00Z</cp:lastPrinted>
  <dcterms:created xsi:type="dcterms:W3CDTF">2024-09-12T16:15:00Z</dcterms:created>
  <dcterms:modified xsi:type="dcterms:W3CDTF">2024-09-12T19:31:00Z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0x0101005F51824C2CE6A3498D635343E4B44909</vt:lpwstr>
  </property>
</Properties>
</file>